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D5" w:rsidRPr="00602FA3" w:rsidRDefault="00F258D5" w:rsidP="00602FA3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Документация </w:t>
      </w:r>
    </w:p>
    <w:p w:rsidR="00F258D5" w:rsidRPr="00F258D5" w:rsidRDefault="00F258D5" w:rsidP="00602FA3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Все хозяйственные операции, пров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одимые предприятием, должны офор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мляться оправдательными документами. Эти документы служат первичной учет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ной информацией, на основании которой ведется бухгалтерский учет, поэтому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кументация является одним из основных элементов метода бухгалтерского учета.</w:t>
      </w:r>
    </w:p>
    <w:p w:rsidR="00F258D5" w:rsidRPr="00602FA3" w:rsidRDefault="00F258D5" w:rsidP="00602FA3">
      <w:pPr>
        <w:pStyle w:val="Bodytext20"/>
        <w:shd w:val="clear" w:color="auto" w:fill="auto"/>
        <w:spacing w:line="240" w:lineRule="auto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Бухгалтерский документ </w:t>
      </w:r>
      <w:r w:rsidRPr="00602FA3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(лат. </w:t>
      </w:r>
      <w:r w:rsidRPr="00602FA3">
        <w:rPr>
          <w:rStyle w:val="Bodytext2NotBoldItalicSpacing0pt"/>
          <w:rFonts w:ascii="Times New Roman" w:hAnsi="Times New Roman" w:cs="Times New Roman"/>
          <w:sz w:val="24"/>
          <w:szCs w:val="24"/>
        </w:rPr>
        <w:t>с1осите</w:t>
      </w:r>
      <w:proofErr w:type="gramStart"/>
      <w:r w:rsidRPr="00602FA3">
        <w:rPr>
          <w:rStyle w:val="Bodytext2NotBoldItalicSpacing0pt"/>
          <w:rFonts w:ascii="Times New Roman" w:hAnsi="Times New Roman" w:cs="Times New Roman"/>
          <w:sz w:val="24"/>
          <w:szCs w:val="24"/>
        </w:rPr>
        <w:t>п{</w:t>
      </w:r>
      <w:proofErr w:type="spellStart"/>
      <w:proofErr w:type="gramEnd"/>
      <w:r w:rsidRPr="00602FA3">
        <w:rPr>
          <w:rStyle w:val="Bodytext2NotBoldItalicSpacing0pt"/>
          <w:rFonts w:ascii="Times New Roman" w:hAnsi="Times New Roman" w:cs="Times New Roman"/>
          <w:sz w:val="24"/>
          <w:szCs w:val="24"/>
        </w:rPr>
        <w:t>ит</w:t>
      </w:r>
      <w:proofErr w:type="spellEnd"/>
      <w:r w:rsidRPr="00602FA3">
        <w:rPr>
          <w:rStyle w:val="Bodytext2NotBoldItalicSpacing0pt"/>
          <w:rFonts w:ascii="Times New Roman" w:hAnsi="Times New Roman" w:cs="Times New Roman"/>
          <w:sz w:val="24"/>
          <w:szCs w:val="24"/>
        </w:rPr>
        <w:t xml:space="preserve"> -</w:t>
      </w:r>
      <w:r w:rsidRPr="00602FA3">
        <w:rPr>
          <w:rStyle w:val="Bodytext2NotBoldSpacing0pt"/>
          <w:rFonts w:ascii="Times New Roman" w:hAnsi="Times New Roman" w:cs="Times New Roman"/>
          <w:sz w:val="24"/>
          <w:szCs w:val="24"/>
        </w:rPr>
        <w:t xml:space="preserve"> доказательство, сви</w:t>
      </w:r>
      <w:r w:rsidRPr="00602FA3">
        <w:rPr>
          <w:rStyle w:val="Bodytext2NotBoldSpacing0pt"/>
          <w:rFonts w:ascii="Times New Roman" w:hAnsi="Times New Roman" w:cs="Times New Roman"/>
          <w:sz w:val="24"/>
          <w:szCs w:val="24"/>
        </w:rPr>
        <w:softHyphen/>
        <w:t xml:space="preserve">детельство) </w:t>
      </w:r>
      <w:r w:rsidRPr="00602FA3">
        <w:rPr>
          <w:rFonts w:ascii="Times New Roman" w:hAnsi="Times New Roman" w:cs="Times New Roman"/>
          <w:sz w:val="24"/>
          <w:szCs w:val="24"/>
        </w:rPr>
        <w:t>представляет собой письменное свидетельство, которое подтверждает факт совершения хозяйственных операций, право на их совершение или устанавливает материальную ответственность 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ботников за доверенные им ценности.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Финансово-хозяйственная деятель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ность предприятия сопровождается выполнением многочисленных и разно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образных операций. В свою очередь каждая хозяйственная операция обя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зательно оформляется учетными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кументами, в которых содержатся первичные сведения о совершенных хозяйственных операциях или право на их совершение. Объектами учетных документов являются процессы про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изводства и реализации, а также от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дельные подразделения предприятия и различные финансовые хозяйственные, расчетные отношения внутри и за преде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лами предприятия.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Значение документов в хозяйствен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ной и учетной работе предприятий:</w:t>
      </w:r>
    </w:p>
    <w:p w:rsidR="00F258D5" w:rsidRPr="00602FA3" w:rsidRDefault="00F258D5" w:rsidP="00602FA3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Документы служат </w:t>
      </w:r>
      <w:r w:rsidRPr="00602FA3">
        <w:rPr>
          <w:rFonts w:ascii="Times New Roman" w:hAnsi="Times New Roman" w:cs="Times New Roman"/>
          <w:sz w:val="24"/>
          <w:szCs w:val="24"/>
          <w:u w:val="single"/>
        </w:rPr>
        <w:t xml:space="preserve">средством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  <w:u w:val="single"/>
        </w:rPr>
        <w:t>обос</w:t>
      </w:r>
      <w:r w:rsidRPr="00602FA3">
        <w:rPr>
          <w:rStyle w:val="BodytextItalic"/>
          <w:rFonts w:ascii="Times New Roman" w:hAnsi="Times New Roman" w:cs="Times New Roman"/>
          <w:sz w:val="24"/>
          <w:szCs w:val="24"/>
          <w:u w:val="single"/>
        </w:rPr>
        <w:softHyphen/>
        <w:t>нования учетных записей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.</w:t>
      </w:r>
      <w:r w:rsidRPr="00602FA3">
        <w:rPr>
          <w:rFonts w:ascii="Times New Roman" w:hAnsi="Times New Roman" w:cs="Times New Roman"/>
          <w:sz w:val="24"/>
          <w:szCs w:val="24"/>
        </w:rPr>
        <w:t xml:space="preserve"> От качества документов в значительной мере зависит и качество всего бухгалтерского учета. Достоверную учетную информацию в нужные сроки можно получить лишь при условии своевременного и точного оформления документами всех хозяй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ственных операций предприятия.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кументы подтверждают правильность и точность учетных данных и помогают выявить возможные ошибки в бухгалтер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ских записях.</w:t>
      </w:r>
    </w:p>
    <w:p w:rsidR="00F258D5" w:rsidRPr="00602FA3" w:rsidRDefault="00F258D5" w:rsidP="00602FA3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Бухгалтерские документы имеют большое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  <w:u w:val="single"/>
        </w:rPr>
        <w:t>оперативное значение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.</w:t>
      </w:r>
      <w:r w:rsidRPr="00602FA3">
        <w:rPr>
          <w:rFonts w:ascii="Times New Roman" w:hAnsi="Times New Roman" w:cs="Times New Roman"/>
          <w:sz w:val="24"/>
          <w:szCs w:val="24"/>
        </w:rPr>
        <w:t xml:space="preserve"> Они служат для передачи распоряжений, а также для подтверждения правильности выполнения операций, т.е. используются для оперативного руководства и управ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ления предприятием.</w:t>
      </w:r>
    </w:p>
    <w:p w:rsidR="00F258D5" w:rsidRPr="00602FA3" w:rsidRDefault="00F258D5" w:rsidP="00602FA3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Бухгалтерские документы </w:t>
      </w:r>
      <w:r w:rsidRPr="00602FA3">
        <w:rPr>
          <w:rFonts w:ascii="Times New Roman" w:hAnsi="Times New Roman" w:cs="Times New Roman"/>
          <w:sz w:val="24"/>
          <w:szCs w:val="24"/>
          <w:u w:val="single"/>
        </w:rPr>
        <w:t>вы</w:t>
      </w:r>
      <w:r w:rsidRPr="00602FA3">
        <w:rPr>
          <w:rFonts w:ascii="Times New Roman" w:hAnsi="Times New Roman" w:cs="Times New Roman"/>
          <w:sz w:val="24"/>
          <w:szCs w:val="24"/>
          <w:u w:val="single"/>
        </w:rPr>
        <w:softHyphen/>
        <w:t xml:space="preserve">полняют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  <w:u w:val="single"/>
        </w:rPr>
        <w:t>контрольно-аналитические функции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.</w:t>
      </w:r>
      <w:r w:rsidRPr="00602FA3">
        <w:rPr>
          <w:rFonts w:ascii="Times New Roman" w:hAnsi="Times New Roman" w:cs="Times New Roman"/>
          <w:sz w:val="24"/>
          <w:szCs w:val="24"/>
        </w:rPr>
        <w:t xml:space="preserve"> Посредством документов контролируется правильность совершен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ных операций, ведется текущий анализ выполняемой работы, т.е. используется в управлении предприятием для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пред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softHyphen/>
        <w:t>варительного, текущего и последу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softHyphen/>
        <w:t>ющего контроля.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Предварительный контроль </w:t>
      </w:r>
      <w:r w:rsidRPr="00602FA3">
        <w:rPr>
          <w:rFonts w:ascii="Times New Roman" w:hAnsi="Times New Roman" w:cs="Times New Roman"/>
          <w:sz w:val="24"/>
          <w:szCs w:val="24"/>
        </w:rPr>
        <w:t>осу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ществляется руководителями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приятия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при подписании, так как тем самым они берут на себя персональную ответственность работника, подписав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шего документ, за совершенные им действия.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6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Текущий контроль </w:t>
      </w:r>
      <w:r w:rsidRPr="00602FA3">
        <w:rPr>
          <w:rFonts w:ascii="Times New Roman" w:hAnsi="Times New Roman" w:cs="Times New Roman"/>
          <w:sz w:val="24"/>
          <w:szCs w:val="24"/>
        </w:rPr>
        <w:t xml:space="preserve">производится в процессе учета и анализа </w:t>
      </w:r>
      <w:proofErr w:type="spellStart"/>
      <w:r w:rsidRPr="00602FA3">
        <w:rPr>
          <w:rFonts w:ascii="Times New Roman" w:hAnsi="Times New Roman" w:cs="Times New Roman"/>
          <w:sz w:val="24"/>
          <w:szCs w:val="24"/>
        </w:rPr>
        <w:t>финансово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хозяйственной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 xml:space="preserve"> деятельности по данным первичных документов.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6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Последующий контроль </w:t>
      </w:r>
      <w:r w:rsidRPr="00602FA3">
        <w:rPr>
          <w:rFonts w:ascii="Times New Roman" w:hAnsi="Times New Roman" w:cs="Times New Roman"/>
          <w:sz w:val="24"/>
          <w:szCs w:val="24"/>
        </w:rPr>
        <w:t>осуществ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ляется в основном в форме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тальных ревизий, аудита, а также путем проверки учетными работниками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ментов для отражения в бухгалтерском учете хозяйственных операций.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6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Полученные сведения используются для принятия мер по улучшению дея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тельности предприятия.</w:t>
      </w:r>
    </w:p>
    <w:p w:rsidR="00F258D5" w:rsidRPr="00602FA3" w:rsidRDefault="00F258D5" w:rsidP="00602FA3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6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Особое значение имеют документы в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  <w:u w:val="single"/>
        </w:rPr>
        <w:t>обеспечении сохранности собствен</w:t>
      </w:r>
      <w:r w:rsidRPr="00602FA3">
        <w:rPr>
          <w:rStyle w:val="BodytextItalic"/>
          <w:rFonts w:ascii="Times New Roman" w:hAnsi="Times New Roman" w:cs="Times New Roman"/>
          <w:sz w:val="24"/>
          <w:szCs w:val="24"/>
          <w:u w:val="single"/>
        </w:rPr>
        <w:softHyphen/>
        <w:t>ности предприятия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.</w:t>
      </w:r>
      <w:r w:rsidRPr="00602FA3">
        <w:rPr>
          <w:rFonts w:ascii="Times New Roman" w:hAnsi="Times New Roman" w:cs="Times New Roman"/>
          <w:sz w:val="24"/>
          <w:szCs w:val="24"/>
        </w:rPr>
        <w:t xml:space="preserve"> С их помощью наблюдают за действиями материально ответственных лиц, проверяют обо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снованность получения или выдачи ценностей. Они позволяют вскрывать случаи хищений и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разбазаривания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собственности предприятия, а также предупреждать их.</w:t>
      </w:r>
    </w:p>
    <w:p w:rsidR="00F258D5" w:rsidRPr="00602FA3" w:rsidRDefault="00F258D5" w:rsidP="00602FA3">
      <w:pPr>
        <w:pStyle w:val="Bodytext0"/>
        <w:numPr>
          <w:ilvl w:val="0"/>
          <w:numId w:val="1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Документы имеют </w:t>
      </w:r>
      <w:r w:rsidRPr="00602FA3">
        <w:rPr>
          <w:rFonts w:ascii="Times New Roman" w:hAnsi="Times New Roman" w:cs="Times New Roman"/>
          <w:sz w:val="24"/>
          <w:szCs w:val="24"/>
          <w:u w:val="single"/>
        </w:rPr>
        <w:t>правовое зна</w:t>
      </w:r>
      <w:r w:rsidRPr="00602FA3">
        <w:rPr>
          <w:rFonts w:ascii="Times New Roman" w:hAnsi="Times New Roman" w:cs="Times New Roman"/>
          <w:sz w:val="24"/>
          <w:szCs w:val="24"/>
          <w:u w:val="single"/>
        </w:rPr>
        <w:softHyphen/>
        <w:t>чение</w:t>
      </w:r>
      <w:r w:rsidRPr="00602FA3">
        <w:rPr>
          <w:rFonts w:ascii="Times New Roman" w:hAnsi="Times New Roman" w:cs="Times New Roman"/>
          <w:sz w:val="24"/>
          <w:szCs w:val="24"/>
        </w:rPr>
        <w:t>, используются в качестве дока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зательства при спорах, которые могут возникнуть между данным предприятием и другими субъектами или физически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ми лицами. Арбитраж и судебные ин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станции, которые рассматривают такие споры, признают за документами юри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дическую силу письменного свидетельства, если они составлены правильно и своевременно.</w:t>
      </w:r>
    </w:p>
    <w:p w:rsidR="00F258D5" w:rsidRPr="00602FA3" w:rsidRDefault="00F258D5" w:rsidP="00602FA3">
      <w:pPr>
        <w:pStyle w:val="Bodytext60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6NotItalic"/>
          <w:rFonts w:ascii="Times New Roman" w:hAnsi="Times New Roman" w:cs="Times New Roman"/>
          <w:sz w:val="24"/>
          <w:szCs w:val="24"/>
        </w:rPr>
        <w:t xml:space="preserve">С документами тесно связаны такие понятия, как </w:t>
      </w:r>
      <w:r w:rsidRPr="00602FA3">
        <w:rPr>
          <w:rFonts w:ascii="Times New Roman" w:hAnsi="Times New Roman" w:cs="Times New Roman"/>
          <w:i w:val="0"/>
          <w:sz w:val="24"/>
          <w:szCs w:val="24"/>
        </w:rPr>
        <w:t>документация, унификация, стандартизация и документооборот</w:t>
      </w:r>
      <w:r w:rsidRPr="00602FA3">
        <w:rPr>
          <w:rFonts w:ascii="Times New Roman" w:hAnsi="Times New Roman" w:cs="Times New Roman"/>
          <w:sz w:val="24"/>
          <w:szCs w:val="24"/>
        </w:rPr>
        <w:t>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Документаиия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 xml:space="preserve"> - это способ офор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мления имущества, обязательств и хозяйственных операций бухгалтерскими документами. Ни одна операция не может быть отражена в учете </w:t>
      </w:r>
      <w:r w:rsidRPr="00602FA3">
        <w:rPr>
          <w:rFonts w:ascii="Times New Roman" w:hAnsi="Times New Roman" w:cs="Times New Roman"/>
          <w:sz w:val="24"/>
          <w:szCs w:val="24"/>
        </w:rPr>
        <w:lastRenderedPageBreak/>
        <w:t>без подтвержде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ния ее соответствующими документами. Поэтому правильное и своевременное оформление всех хозяйственных опера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ций документами является начальной стадией бухгалтерского учета.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Унификаиия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 xml:space="preserve"> документов - это раз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работка типовых форм документов для использования их при оформлении одно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родных операций на различных предпри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ятиях независимо от формы собствен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ности и ведомственной принадлежности. Унификация способствует упрощению и сокращению документов, а также при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спосабливает их к автоматизированной обработке: замена разовых документов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накопительными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>, ликвидация лишних показателей, имеющихся в документах, объединение нескольких отдельных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кументов в комбинированные и т.д.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Стандартизация</w:t>
      </w:r>
      <w:r w:rsidRPr="00602FA3">
        <w:rPr>
          <w:rFonts w:ascii="Times New Roman" w:hAnsi="Times New Roman" w:cs="Times New Roman"/>
          <w:sz w:val="24"/>
          <w:szCs w:val="24"/>
        </w:rPr>
        <w:t xml:space="preserve"> документов - это установление одинаковых (стандартных) размеров бланков однотипных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тов, которые позволяют более эффек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тивно использовать бумагу при печати документов. Кроме того, стандартизация облегчает бухгалтерскую обработку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кументов и их хранение в архиве</w:t>
      </w:r>
    </w:p>
    <w:p w:rsidR="000E5821" w:rsidRPr="00602FA3" w:rsidRDefault="00F258D5" w:rsidP="00602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A3">
        <w:rPr>
          <w:rFonts w:ascii="Times New Roman" w:hAnsi="Times New Roman" w:cs="Times New Roman"/>
          <w:b/>
          <w:sz w:val="24"/>
          <w:szCs w:val="24"/>
        </w:rPr>
        <w:t>Реквизиты документов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Каждый бухгалтерский документ дол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жен быть оформлен так, чтобы в нем со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держались все сведения, необходимые для получения исчерпывающего пред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ставления о совершенной операции. Эти сведения, являющиеся составными документа, называются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реквизитами.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Реквизиты документов зависят от характера хозяйственных операций. Для разных операций они различны.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Однако существует ряд основных типовых реквизитов, встречающихся в большинстве документов, в том числе на бумажных и машинных носителях информации, и являющихся для них обязательными.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К числу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 xml:space="preserve">обязательных реквизитов </w:t>
      </w:r>
      <w:r w:rsidRPr="00602FA3">
        <w:rPr>
          <w:rFonts w:ascii="Times New Roman" w:hAnsi="Times New Roman" w:cs="Times New Roman"/>
          <w:sz w:val="24"/>
          <w:szCs w:val="24"/>
        </w:rPr>
        <w:t xml:space="preserve">относятся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>: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название документа (требование, </w:t>
      </w:r>
      <w:proofErr w:type="spellStart"/>
      <w:r w:rsidRPr="00602FA3">
        <w:rPr>
          <w:rFonts w:ascii="Times New Roman" w:hAnsi="Times New Roman" w:cs="Times New Roman"/>
          <w:sz w:val="24"/>
          <w:szCs w:val="24"/>
        </w:rPr>
        <w:t>лимитно-заборная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 xml:space="preserve"> карта, авансовый от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чет и т.п.) и, как правило, его порядковый номер;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название и адрес предприятия, в котором составлен документ;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указание сторон, участвовавших в совершении хозяйственных операций, оформлявших данный документ (напри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мер, в требовании указание фамилий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выдавшего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и принявшего материальные ценности);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дата составления документа;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содержание операции и условия ее выполнения, а также основание для ее совершения (ссылка на договор, на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ряд, приказ и т.п.);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измерители операции, т.е. количест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венное выражение ее в натуральных и денежных показателях;</w:t>
      </w:r>
    </w:p>
    <w:p w:rsidR="00F258D5" w:rsidRPr="00602FA3" w:rsidRDefault="00F258D5" w:rsidP="00602FA3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подписи лиц, ответственных за опе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рацию и за правильное ее оформление в документе.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Отсутствие или неправильное ука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зание какого-либо из этих реквизитов затрудняет использование документа в качестве первичного источника учетных сведений, а в некоторых случаях и ли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шает документ его силы.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Указанные реквизиты являются общими для всех бухгалтерских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ментов, оформляющих хозяйственные операции.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Кроме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 xml:space="preserve">обязательных реквизитов </w:t>
      </w:r>
      <w:r w:rsidRPr="00602FA3">
        <w:rPr>
          <w:rFonts w:ascii="Times New Roman" w:hAnsi="Times New Roman" w:cs="Times New Roman"/>
          <w:sz w:val="24"/>
          <w:szCs w:val="24"/>
        </w:rPr>
        <w:t xml:space="preserve">в документах могут иметь место и 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до</w:t>
      </w: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softHyphen/>
        <w:t>полнительные реквизиты</w:t>
      </w:r>
      <w:r w:rsidRPr="00602FA3">
        <w:rPr>
          <w:rFonts w:ascii="Times New Roman" w:hAnsi="Times New Roman" w:cs="Times New Roman"/>
          <w:sz w:val="24"/>
          <w:szCs w:val="24"/>
        </w:rPr>
        <w:t xml:space="preserve">, содержащие те или иные специальные сведения в зависимости от особенностей операций.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такого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рода дополнительным рекви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зитам относятся, например: номер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кумента, обозначение размера лимита (нормы) отпуска материалов и т.п.</w:t>
      </w:r>
    </w:p>
    <w:p w:rsidR="00F258D5" w:rsidRPr="00602FA3" w:rsidRDefault="00F258D5" w:rsidP="00602FA3">
      <w:pPr>
        <w:jc w:val="center"/>
        <w:rPr>
          <w:rStyle w:val="Bodytext585ptSpacing0pt"/>
          <w:rFonts w:ascii="Times New Roman" w:hAnsi="Times New Roman" w:cs="Times New Roman"/>
          <w:b w:val="0"/>
          <w:bCs w:val="0"/>
          <w:sz w:val="24"/>
          <w:szCs w:val="24"/>
        </w:rPr>
      </w:pPr>
      <w:r w:rsidRPr="00602FA3">
        <w:rPr>
          <w:rFonts w:ascii="Times New Roman" w:hAnsi="Times New Roman" w:cs="Times New Roman"/>
          <w:b/>
          <w:sz w:val="24"/>
          <w:szCs w:val="24"/>
        </w:rPr>
        <w:t>Требования к составлению и</w:t>
      </w:r>
      <w:proofErr w:type="gramStart"/>
      <w:r w:rsidRPr="00602FA3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602FA3">
        <w:rPr>
          <w:rFonts w:ascii="Times New Roman" w:hAnsi="Times New Roman" w:cs="Times New Roman"/>
          <w:b/>
          <w:sz w:val="24"/>
          <w:szCs w:val="24"/>
        </w:rPr>
        <w:t xml:space="preserve">оформлению </w:t>
      </w:r>
      <w:r w:rsidRPr="00602FA3">
        <w:rPr>
          <w:rStyle w:val="Bodytext585ptSpacing0pt"/>
          <w:rFonts w:ascii="Times New Roman" w:hAnsi="Times New Roman" w:cs="Times New Roman"/>
          <w:bCs w:val="0"/>
          <w:sz w:val="24"/>
          <w:szCs w:val="24"/>
        </w:rPr>
        <w:t>документов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К выписке и оформлению бухгалтер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ских документов предъявляются опре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деленные требования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>Эти требования сводятся в основном к следующему.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Прежде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необходимо, чтобы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кумент был составлен на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бланке. </w:t>
      </w:r>
      <w:r w:rsidRPr="00602FA3">
        <w:rPr>
          <w:rFonts w:ascii="Times New Roman" w:hAnsi="Times New Roman" w:cs="Times New Roman"/>
          <w:sz w:val="24"/>
          <w:szCs w:val="24"/>
        </w:rPr>
        <w:t>Лишь при отсутствии бланков допускается со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ставление документа на чистом листе бумаги.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Написание документа производится на пишущей машинке или автоматизи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рованным способом, чернилами или химическим карандашом. Особо строгий порядок установлен для денежных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ментов - приходных и расходных кассо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вых </w:t>
      </w:r>
      <w:proofErr w:type="spellStart"/>
      <w:r w:rsidRPr="00602FA3">
        <w:rPr>
          <w:rFonts w:ascii="Times New Roman" w:hAnsi="Times New Roman" w:cs="Times New Roman"/>
          <w:sz w:val="24"/>
          <w:szCs w:val="24"/>
        </w:rPr>
        <w:t>ордеров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>еков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>, платежных поруче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ний или других банковских документов. В этих документах суммы указываются не </w:t>
      </w:r>
      <w:r w:rsidRPr="00602FA3">
        <w:rPr>
          <w:rFonts w:ascii="Times New Roman" w:hAnsi="Times New Roman" w:cs="Times New Roman"/>
          <w:sz w:val="24"/>
          <w:szCs w:val="24"/>
        </w:rPr>
        <w:lastRenderedPageBreak/>
        <w:t>только цифрами, но и прописью.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Составление происходит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по опреде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softHyphen/>
        <w:t xml:space="preserve">ленной форме </w:t>
      </w:r>
      <w:r w:rsidRPr="00602FA3">
        <w:rPr>
          <w:rFonts w:ascii="Times New Roman" w:hAnsi="Times New Roman" w:cs="Times New Roman"/>
          <w:sz w:val="24"/>
          <w:szCs w:val="24"/>
        </w:rPr>
        <w:t>с обязательным запол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нением всех необходимых реквизитов.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Содержание документа следует из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лагать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точно и ясно, </w:t>
      </w:r>
      <w:r w:rsidRPr="00602FA3">
        <w:rPr>
          <w:rFonts w:ascii="Times New Roman" w:hAnsi="Times New Roman" w:cs="Times New Roman"/>
          <w:sz w:val="24"/>
          <w:szCs w:val="24"/>
        </w:rPr>
        <w:t>чтобы давать пра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вильное отражение операций с полным соответствием действительности.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Текст и цифры документа требуется писать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четко и разборчиво, </w:t>
      </w:r>
      <w:r w:rsidRPr="00602FA3">
        <w:rPr>
          <w:rFonts w:ascii="Times New Roman" w:hAnsi="Times New Roman" w:cs="Times New Roman"/>
          <w:sz w:val="24"/>
          <w:szCs w:val="24"/>
        </w:rPr>
        <w:t>так чтобы не допускать возможности различного их понимания и толкования.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 документе не следует допускать подчисток, помарок и других дефектов, вызывающих сомнения в его подлин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ности и правильности.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Свободные строки и графы на бланке документа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необходимо прочеркивать, </w:t>
      </w:r>
      <w:r w:rsidRPr="00602FA3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чтобы в эти пробелах не могло быть что-либо вписано или дописано впоследствии.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 денежных документах (чеках, кас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совых ордерах и др.) сумму требуется указывать не только цифрами, но и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про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softHyphen/>
        <w:t xml:space="preserve">писью, </w:t>
      </w:r>
      <w:r w:rsidRPr="00602FA3">
        <w:rPr>
          <w:rFonts w:ascii="Times New Roman" w:hAnsi="Times New Roman" w:cs="Times New Roman"/>
          <w:sz w:val="24"/>
          <w:szCs w:val="24"/>
        </w:rPr>
        <w:t>т.е. словами.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Документ должен быть оформлен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всеми подписями, </w:t>
      </w:r>
      <w:r w:rsidRPr="00602FA3">
        <w:rPr>
          <w:rFonts w:ascii="Times New Roman" w:hAnsi="Times New Roman" w:cs="Times New Roman"/>
          <w:sz w:val="24"/>
          <w:szCs w:val="24"/>
        </w:rPr>
        <w:t xml:space="preserve">необходимыми для оформления регистрируемой операции, придающими документу юридическую силу. Подписывать документ следует разборчиво, чтобы можно было прочесть фамилию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>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Перед каждой подписью указывается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должность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дающего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подпись.</w:t>
      </w:r>
    </w:p>
    <w:p w:rsidR="00F258D5" w:rsidRPr="00602FA3" w:rsidRDefault="00F258D5" w:rsidP="00602FA3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Из изложенного можно вывести сле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дующее общее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правило составления документов.</w:t>
      </w:r>
    </w:p>
    <w:p w:rsidR="00FF57EB" w:rsidRPr="00602FA3" w:rsidRDefault="00FF57EB" w:rsidP="00602FA3">
      <w:pPr>
        <w:pStyle w:val="Bodytext20"/>
        <w:shd w:val="clear" w:color="auto" w:fill="auto"/>
        <w:spacing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Для правильного составления до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кумента необходимо: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заполнять документ на бланке (а при отсутствии бланка - на чистом листе бумаги) чернилами или химичес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ким карандашом, на пишущей машинке либо через электронные носители ин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формации.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строго соблюдать установленную форму и реквизиты документа;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точно и ясно излагать содержание документа;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четко и разборчиво писать текст и цифры;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незаполненные пробелы в бланке документа прочеркивать;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сумму в денежных документах указать цифрами и прописью;</w:t>
      </w:r>
    </w:p>
    <w:p w:rsidR="00FF57EB" w:rsidRPr="00602FA3" w:rsidRDefault="00FF57EB" w:rsidP="00602FA3">
      <w:pPr>
        <w:pStyle w:val="Bodytext0"/>
        <w:numPr>
          <w:ilvl w:val="0"/>
          <w:numId w:val="3"/>
        </w:numPr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 снабжать документ необходимыми разборчиво сделанными подписями с ука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занием должности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>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Документы необходимо составлять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своевременно, </w:t>
      </w:r>
      <w:r w:rsidRPr="00602FA3">
        <w:rPr>
          <w:rFonts w:ascii="Times New Roman" w:hAnsi="Times New Roman" w:cs="Times New Roman"/>
          <w:sz w:val="24"/>
          <w:szCs w:val="24"/>
        </w:rPr>
        <w:t>т.е. одновременно с совершением операции, либо непосред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ственно вслед за ее совершением.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Некоторые документы составляются в нескольких экземплярах (с копиями). Это выполняется обычно автоматически одновременно с составлением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та путем оттиска через подложенную под него копировальную бумагу.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Копии документов используются для различных целей. Так, например, при акцептной форме расчетов за отгружен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ную продукцию поставщик выписывает несколько экземпляров счетов-фактур для направления их в различные адреса (банку, покупателю).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40" w:right="4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При составлении первичных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тов на машинных носителях информации субъект обязан изготовлять копии таких документов на бумажных носителях для других участников хозяйственных операций, а также по требованию ор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ганов, осуществляющих контроль в соответствии с законодательством Рес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публики Казахстан, суда и прокуратуры.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При составлении документов могут быть допущены ошибки.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Ошибки в документах исправляются следующим образом.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Подлежащие исправлению ошибоч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ные слова и числа (суммы) зачеркива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ются аккуратно тонкой чертой так, чтобы можно было зачеркнутое прочесть. Над зачеркнутым делается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правильная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за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пись. При этом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если в числе (сумме) неправильна только одна цифра, нельзя ограничиться одной этой цифрой, а надо исправить все число.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О произведенном исправлении на свободном месте документа (внизу или на полях) делается оговорка, которая заверяется лицами, подписавшими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мент. В банковских и кассовых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тах исправление ошибок не допускается вовсе. Если в таком документе при его составлении допущена ошибка, он счи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тается испорченным и выписывается заново на другом бланке.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На основании изложенного можно сформулировать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правило исправления ошибок в документах.</w:t>
      </w: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2FA3">
        <w:rPr>
          <w:rStyle w:val="Bodytext6BoldNotItalicSpacing0pt"/>
          <w:rFonts w:ascii="Times New Roman" w:hAnsi="Times New Roman" w:cs="Times New Roman"/>
          <w:sz w:val="24"/>
          <w:szCs w:val="24"/>
        </w:rPr>
        <w:lastRenderedPageBreak/>
        <w:t>Для исправления ошибок в до</w:t>
      </w:r>
      <w:r w:rsidRPr="00602FA3">
        <w:rPr>
          <w:rStyle w:val="Bodytext6BoldNotItalicSpacing0pt"/>
          <w:rFonts w:ascii="Times New Roman" w:hAnsi="Times New Roman" w:cs="Times New Roman"/>
          <w:sz w:val="24"/>
          <w:szCs w:val="24"/>
        </w:rPr>
        <w:softHyphen/>
        <w:t xml:space="preserve">кументе необходимо: 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t>неправильную</w:t>
      </w:r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t>запись зачеркнуть тонкой чертой, над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softHyphen/>
        <w:t>писать над ней правильную запись и</w:t>
      </w:r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t>о произведенном исправлении сделать</w:t>
      </w:r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t>на документе оговорку, которая должна</w:t>
      </w:r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t>быть заверена лицом, подписавшими</w:t>
      </w:r>
      <w:r w:rsidRPr="00602FA3">
        <w:rPr>
          <w:rFonts w:ascii="Times New Roman" w:hAnsi="Times New Roman" w:cs="Times New Roman"/>
          <w:sz w:val="24"/>
          <w:szCs w:val="24"/>
        </w:rPr>
        <w:t xml:space="preserve"> </w:t>
      </w:r>
      <w:r w:rsidRPr="00602FA3">
        <w:rPr>
          <w:rFonts w:ascii="Times New Roman" w:hAnsi="Times New Roman" w:cs="Times New Roman"/>
          <w:i/>
          <w:iCs/>
          <w:sz w:val="24"/>
          <w:szCs w:val="24"/>
        </w:rPr>
        <w:t>документ</w:t>
      </w:r>
      <w:proofErr w:type="gramEnd"/>
    </w:p>
    <w:p w:rsidR="00FF57EB" w:rsidRPr="00602FA3" w:rsidRDefault="00FF57EB" w:rsidP="00602FA3">
      <w:pPr>
        <w:pStyle w:val="Bodytext60"/>
        <w:shd w:val="clear" w:color="auto" w:fill="auto"/>
        <w:spacing w:line="240" w:lineRule="auto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.Как было указано выше, документы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602FA3">
        <w:rPr>
          <w:rFonts w:ascii="Times New Roman" w:hAnsi="Times New Roman" w:cs="Times New Roman"/>
          <w:sz w:val="24"/>
          <w:szCs w:val="24"/>
        </w:rPr>
        <w:t>меют</w:t>
      </w:r>
      <w:proofErr w:type="spellEnd"/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большое значение не только в учете, но и во всей хозяйственной деятельности субъекта.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За нарушение порядка составления документов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отвечают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прежде всего те лица, которые их составляют и оформ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ляют своими подписями. Еще большая ответственность ложится на аппарат бухгалтерии, получающий эти докумен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ты, всесторонне проверяющий их и дела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ющий на их основании учетные записи. Особая ответственность возлагается на главного бухгалтера как руководителя учета. Главный бухгалтер несет матери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альную, дисциплинарную или уголовную ответственность за неправильное либо небрежное составление и оформление документов, утерю или порчу их, за оформление документов на отпуск ма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териальных ценностей с нарушением установленного порядка и т.п.</w:t>
      </w: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Каждый учетный работник также не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сет ответственность на своем участке работы за нарушения правил составле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ния и оформления документов</w:t>
      </w:r>
    </w:p>
    <w:p w:rsidR="00F258D5" w:rsidRPr="00602FA3" w:rsidRDefault="00FF57EB" w:rsidP="00602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A3">
        <w:rPr>
          <w:rFonts w:ascii="Times New Roman" w:hAnsi="Times New Roman" w:cs="Times New Roman"/>
          <w:b/>
          <w:sz w:val="24"/>
          <w:szCs w:val="24"/>
        </w:rPr>
        <w:t>Проверка и бухгалтерская обработка документов</w:t>
      </w: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В бухгалтерию документы поступают в установленные сроки строго по гра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фику, утвержденному руководителем субъекта.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Поступившие документы в бухгалте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рию подлежат обязательной проверке, которая проводится тремя способами: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•Документы проверяются по суще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softHyphen/>
        <w:t xml:space="preserve">ству, </w:t>
      </w:r>
      <w:r w:rsidRPr="00602FA3">
        <w:rPr>
          <w:rFonts w:ascii="Times New Roman" w:hAnsi="Times New Roman" w:cs="Times New Roman"/>
          <w:sz w:val="24"/>
          <w:szCs w:val="24"/>
        </w:rPr>
        <w:t>т.е. устанавливается целесообраз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ность и законность указанной в документе операции, определяется, имела ли место данная операция вообще и в том объеме, который указан в документе. В этом случае можно использовать метод встреч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ной проверки документов. Например, сопоставление нарядов на изготовление изделий и накладных на </w:t>
      </w:r>
      <w:proofErr w:type="spellStart"/>
      <w:r w:rsidRPr="00602FA3">
        <w:rPr>
          <w:rFonts w:ascii="Times New Roman" w:hAnsi="Times New Roman" w:cs="Times New Roman"/>
          <w:sz w:val="24"/>
          <w:szCs w:val="24"/>
        </w:rPr>
        <w:t>оприходование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 xml:space="preserve"> этих изделий, накладных на отгрузку про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дукции и квитанций покупателей на прием этой продукции и т.п.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• Производится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формальная про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softHyphen/>
        <w:t xml:space="preserve">верка документов </w:t>
      </w:r>
      <w:r w:rsidRPr="00602FA3">
        <w:rPr>
          <w:rFonts w:ascii="Times New Roman" w:hAnsi="Times New Roman" w:cs="Times New Roman"/>
          <w:sz w:val="24"/>
          <w:szCs w:val="24"/>
        </w:rPr>
        <w:t>(по форме), т.е. выписан ли документ на бланках уста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новленной формы, правильность за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полнения всех реквизитов, имеются ли предусмотренные подписи должностных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 лиц, участвующих в совершении опера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ций и оформлении документов.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* Арифметическая проверка доку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softHyphen/>
        <w:t xml:space="preserve">ментов, </w:t>
      </w:r>
      <w:r w:rsidRPr="00602FA3">
        <w:rPr>
          <w:rFonts w:ascii="Times New Roman" w:hAnsi="Times New Roman" w:cs="Times New Roman"/>
          <w:sz w:val="24"/>
          <w:szCs w:val="24"/>
        </w:rPr>
        <w:t>когда в документах проверяется правильность произведенных вычисле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ний и подсчетов.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Если при проверке окажется, что документ составлен неправильно, он возвращается составителю для исправ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ления или же для составления нового документа.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Проверенные и принятые бух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галтерией документы подвергаются бухгалтерской обработке, которая со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стоит из </w:t>
      </w:r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 xml:space="preserve">таксировки, группировки, </w:t>
      </w:r>
      <w:proofErr w:type="spellStart"/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контировки</w:t>
      </w:r>
      <w:proofErr w:type="spellEnd"/>
      <w:r w:rsidRPr="00602FA3">
        <w:rPr>
          <w:rStyle w:val="BodytextBoldSpacing0pt"/>
          <w:rFonts w:ascii="Times New Roman" w:hAnsi="Times New Roman" w:cs="Times New Roman"/>
          <w:sz w:val="24"/>
          <w:szCs w:val="24"/>
        </w:rPr>
        <w:t>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Таксировка</w:t>
      </w:r>
      <w:r w:rsidRPr="00602FA3">
        <w:rPr>
          <w:rFonts w:ascii="Times New Roman" w:hAnsi="Times New Roman" w:cs="Times New Roman"/>
          <w:sz w:val="24"/>
          <w:szCs w:val="24"/>
        </w:rPr>
        <w:t xml:space="preserve"> документов - это вы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ражение натуральных показателей в де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нежном выражении и подсчет суммы.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Группировка</w:t>
      </w:r>
      <w:r w:rsidRPr="00602FA3">
        <w:rPr>
          <w:rFonts w:ascii="Times New Roman" w:hAnsi="Times New Roman" w:cs="Times New Roman"/>
          <w:sz w:val="24"/>
          <w:szCs w:val="24"/>
        </w:rPr>
        <w:t xml:space="preserve"> - это подборка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 xml:space="preserve">ментов в </w:t>
      </w:r>
      <w:proofErr w:type="gramStart"/>
      <w:r w:rsidRPr="00602FA3">
        <w:rPr>
          <w:rFonts w:ascii="Times New Roman" w:hAnsi="Times New Roman" w:cs="Times New Roman"/>
          <w:sz w:val="24"/>
          <w:szCs w:val="24"/>
        </w:rPr>
        <w:t>однородные</w:t>
      </w:r>
      <w:proofErr w:type="gramEnd"/>
      <w:r w:rsidRPr="00602FA3">
        <w:rPr>
          <w:rFonts w:ascii="Times New Roman" w:hAnsi="Times New Roman" w:cs="Times New Roman"/>
          <w:sz w:val="24"/>
          <w:szCs w:val="24"/>
        </w:rPr>
        <w:t xml:space="preserve"> не только по на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званию, но и по документам, связанным с ними. Она позволяет подводить общие итоги по однородным документам, что значительно облегчает учетную обра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ботку сгруппированных данных и дает возможность производить записи одной бухгалтерской проводкой.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FA3">
        <w:rPr>
          <w:rStyle w:val="BodytextItalic"/>
          <w:rFonts w:ascii="Times New Roman" w:hAnsi="Times New Roman" w:cs="Times New Roman"/>
          <w:sz w:val="24"/>
          <w:szCs w:val="24"/>
        </w:rPr>
        <w:t>Контировка</w:t>
      </w:r>
      <w:proofErr w:type="spellEnd"/>
      <w:r w:rsidRPr="00602FA3">
        <w:rPr>
          <w:rFonts w:ascii="Times New Roman" w:hAnsi="Times New Roman" w:cs="Times New Roman"/>
          <w:sz w:val="24"/>
          <w:szCs w:val="24"/>
        </w:rPr>
        <w:t xml:space="preserve"> документов заключа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ется в уточнении счетов, на которые следует записать по дебету и кредиту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оформленные в прилагаемых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ментах хозяйственные операции (про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ставление корреспонденции счетов на документах).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После записи документов по бух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галтерским регистрам происходит их погашение, которое оформляется при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ложением к каждому документу штампа «погашено». Денежные документы гасят штампом «получено» или «оплачено». Такое гашение документов следует про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водить для предотвращения злоупо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треблений путем вторичного использо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вания уже проведенных документов.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 xml:space="preserve">Все документы после окончательной бухгалтерской обработки подшиваются в папки и передаются на хранение в текущий архив, где обеспечиваются их сохранность и удобство хранения. Эти документы переплетаются в папки последовательно в порядке нумерации </w:t>
      </w:r>
      <w:r w:rsidRPr="00602FA3">
        <w:rPr>
          <w:rFonts w:ascii="Times New Roman" w:hAnsi="Times New Roman" w:cs="Times New Roman"/>
          <w:sz w:val="24"/>
          <w:szCs w:val="24"/>
        </w:rPr>
        <w:lastRenderedPageBreak/>
        <w:t>журнальных статей помесячно. На об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ложке папки указывают наименование предприятия, название и порядковый номер папки, год, месяц и количество ли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стов в папке. При передаче документов в архив и при их уничтожении составля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ются акты, которые хранятся в архиве. Для упорядочения хранения ведется регистрационный журнал архивных дел,</w:t>
      </w:r>
    </w:p>
    <w:p w:rsidR="00FF57EB" w:rsidRPr="00602FA3" w:rsidRDefault="00FF57EB" w:rsidP="00602FA3">
      <w:pPr>
        <w:pStyle w:val="Bodytext0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602FA3">
        <w:rPr>
          <w:rFonts w:ascii="Times New Roman" w:hAnsi="Times New Roman" w:cs="Times New Roman"/>
          <w:sz w:val="24"/>
          <w:szCs w:val="24"/>
        </w:rPr>
        <w:t>По истечении срока хранения доку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менты передаются в архив, а по истече</w:t>
      </w:r>
      <w:r w:rsidRPr="00602FA3">
        <w:rPr>
          <w:rFonts w:ascii="Times New Roman" w:hAnsi="Times New Roman" w:cs="Times New Roman"/>
          <w:sz w:val="24"/>
          <w:szCs w:val="24"/>
        </w:rPr>
        <w:softHyphen/>
        <w:t>нии определенного срока уничтожаются на предприятии</w:t>
      </w: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 w:right="20" w:firstLine="260"/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Bodytext0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6F69" w:rsidRPr="00602FA3" w:rsidRDefault="00076F69" w:rsidP="00602FA3">
      <w:pPr>
        <w:pStyle w:val="Heading40"/>
        <w:shd w:val="clear" w:color="auto" w:fill="auto"/>
        <w:spacing w:before="0" w:line="240" w:lineRule="auto"/>
        <w:ind w:left="300"/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7EB" w:rsidRPr="00602FA3" w:rsidRDefault="00FF57EB" w:rsidP="00602FA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57EB" w:rsidRPr="00602FA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4AB8"/>
    <w:multiLevelType w:val="multilevel"/>
    <w:tmpl w:val="7B305C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8F2294"/>
    <w:multiLevelType w:val="multilevel"/>
    <w:tmpl w:val="72FA8352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7A4AD9"/>
    <w:multiLevelType w:val="multilevel"/>
    <w:tmpl w:val="3A66E212"/>
    <w:lvl w:ilvl="0">
      <w:start w:val="6"/>
      <w:numFmt w:val="decimal"/>
      <w:lvlText w:val="6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115056"/>
    <w:multiLevelType w:val="multilevel"/>
    <w:tmpl w:val="4FA4CBE8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7A13C5"/>
    <w:multiLevelType w:val="hybridMultilevel"/>
    <w:tmpl w:val="3244BDF8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EB7EC6"/>
    <w:multiLevelType w:val="multilevel"/>
    <w:tmpl w:val="8842D044"/>
    <w:lvl w:ilvl="0">
      <w:start w:val="7"/>
      <w:numFmt w:val="decimal"/>
      <w:lvlText w:val="6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666F05"/>
    <w:multiLevelType w:val="multilevel"/>
    <w:tmpl w:val="A3880B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741912"/>
    <w:multiLevelType w:val="multilevel"/>
    <w:tmpl w:val="0E88F3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4D0AF9"/>
    <w:multiLevelType w:val="multilevel"/>
    <w:tmpl w:val="2FCAC23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58D5"/>
    <w:rsid w:val="00016BB2"/>
    <w:rsid w:val="00076F69"/>
    <w:rsid w:val="000E5821"/>
    <w:rsid w:val="00190430"/>
    <w:rsid w:val="00251E68"/>
    <w:rsid w:val="00543310"/>
    <w:rsid w:val="00602FA3"/>
    <w:rsid w:val="00703FF3"/>
    <w:rsid w:val="00D429C6"/>
    <w:rsid w:val="00DB42BC"/>
    <w:rsid w:val="00F13040"/>
    <w:rsid w:val="00F258D5"/>
    <w:rsid w:val="00FF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F258D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258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odytext">
    <w:name w:val="Body text_"/>
    <w:basedOn w:val="a0"/>
    <w:link w:val="Bodytext0"/>
    <w:rsid w:val="00F258D5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F258D5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Bodytext2NotBoldSpacing0pt">
    <w:name w:val="Body text (2) + Not Bold;Spacing 0 pt"/>
    <w:basedOn w:val="Bodytext2"/>
    <w:rsid w:val="00F258D5"/>
    <w:rPr>
      <w:color w:val="000000"/>
      <w:spacing w:val="3"/>
      <w:w w:val="100"/>
      <w:position w:val="0"/>
      <w:lang w:val="ru-RU" w:eastAsia="ru-RU" w:bidi="ru-RU"/>
    </w:rPr>
  </w:style>
  <w:style w:type="character" w:customStyle="1" w:styleId="Bodytext2NotBoldItalicSpacing0pt">
    <w:name w:val="Body text (2) + Not Bold;Italic;Spacing 0 pt"/>
    <w:basedOn w:val="Bodytext2"/>
    <w:rsid w:val="00F258D5"/>
    <w:rPr>
      <w:i/>
      <w:iCs/>
      <w:color w:val="000000"/>
      <w:spacing w:val="3"/>
      <w:w w:val="100"/>
      <w:position w:val="0"/>
      <w:lang w:val="ru-RU" w:eastAsia="ru-RU" w:bidi="ru-RU"/>
    </w:rPr>
  </w:style>
  <w:style w:type="paragraph" w:customStyle="1" w:styleId="Bodytext0">
    <w:name w:val="Body text"/>
    <w:basedOn w:val="a"/>
    <w:link w:val="Bodytext"/>
    <w:rsid w:val="00F258D5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3"/>
      <w:sz w:val="17"/>
      <w:szCs w:val="17"/>
    </w:rPr>
  </w:style>
  <w:style w:type="paragraph" w:customStyle="1" w:styleId="Bodytext20">
    <w:name w:val="Body text (2)"/>
    <w:basedOn w:val="a"/>
    <w:link w:val="Bodytext2"/>
    <w:rsid w:val="00F258D5"/>
    <w:pPr>
      <w:widowControl w:val="0"/>
      <w:shd w:val="clear" w:color="auto" w:fill="FFFFFF"/>
      <w:spacing w:line="235" w:lineRule="exact"/>
    </w:pPr>
    <w:rPr>
      <w:rFonts w:ascii="Arial" w:eastAsia="Arial" w:hAnsi="Arial" w:cs="Arial"/>
      <w:b/>
      <w:bCs/>
      <w:spacing w:val="2"/>
      <w:sz w:val="17"/>
      <w:szCs w:val="17"/>
    </w:rPr>
  </w:style>
  <w:style w:type="character" w:customStyle="1" w:styleId="BodytextItalic">
    <w:name w:val="Body text + Italic"/>
    <w:basedOn w:val="Bodytext"/>
    <w:rsid w:val="00F258D5"/>
    <w:rPr>
      <w:b w:val="0"/>
      <w:bCs w:val="0"/>
      <w:i/>
      <w:iCs/>
      <w:smallCaps w:val="0"/>
      <w:strike w:val="0"/>
      <w:color w:val="000000"/>
      <w:w w:val="100"/>
      <w:position w:val="0"/>
      <w:u w:val="none"/>
      <w:lang w:val="ru-RU" w:eastAsia="ru-RU" w:bidi="ru-RU"/>
    </w:rPr>
  </w:style>
  <w:style w:type="character" w:customStyle="1" w:styleId="BodytextBoldSpacing0pt">
    <w:name w:val="Body text + Bold;Spacing 0 pt"/>
    <w:basedOn w:val="Bodytext"/>
    <w:rsid w:val="00F258D5"/>
    <w:rPr>
      <w:b/>
      <w:bCs/>
      <w:i w:val="0"/>
      <w:iCs w:val="0"/>
      <w:smallCaps w:val="0"/>
      <w:strike w:val="0"/>
      <w:color w:val="000000"/>
      <w:spacing w:val="2"/>
      <w:w w:val="100"/>
      <w:position w:val="0"/>
      <w:u w:val="none"/>
      <w:lang w:val="ru-RU" w:eastAsia="ru-RU" w:bidi="ru-RU"/>
    </w:rPr>
  </w:style>
  <w:style w:type="character" w:customStyle="1" w:styleId="Bodytext6">
    <w:name w:val="Body text (6)_"/>
    <w:basedOn w:val="a0"/>
    <w:link w:val="Bodytext60"/>
    <w:rsid w:val="00F258D5"/>
    <w:rPr>
      <w:rFonts w:ascii="Arial" w:eastAsia="Arial" w:hAnsi="Arial" w:cs="Arial"/>
      <w:i/>
      <w:iCs/>
      <w:spacing w:val="3"/>
      <w:sz w:val="17"/>
      <w:szCs w:val="17"/>
      <w:shd w:val="clear" w:color="auto" w:fill="FFFFFF"/>
    </w:rPr>
  </w:style>
  <w:style w:type="character" w:customStyle="1" w:styleId="Bodytext6NotItalic">
    <w:name w:val="Body text (6) + Not Italic"/>
    <w:basedOn w:val="Bodytext6"/>
    <w:rsid w:val="00F258D5"/>
    <w:rPr>
      <w:color w:val="000000"/>
      <w:w w:val="100"/>
      <w:position w:val="0"/>
      <w:lang w:val="ru-RU" w:eastAsia="ru-RU" w:bidi="ru-RU"/>
    </w:rPr>
  </w:style>
  <w:style w:type="paragraph" w:customStyle="1" w:styleId="Bodytext60">
    <w:name w:val="Body text (6)"/>
    <w:basedOn w:val="a"/>
    <w:link w:val="Bodytext6"/>
    <w:rsid w:val="00F258D5"/>
    <w:pPr>
      <w:widowControl w:val="0"/>
      <w:shd w:val="clear" w:color="auto" w:fill="FFFFFF"/>
      <w:spacing w:line="240" w:lineRule="exact"/>
      <w:ind w:hanging="880"/>
      <w:jc w:val="both"/>
    </w:pPr>
    <w:rPr>
      <w:rFonts w:ascii="Arial" w:eastAsia="Arial" w:hAnsi="Arial" w:cs="Arial"/>
      <w:i/>
      <w:iCs/>
      <w:spacing w:val="3"/>
      <w:sz w:val="17"/>
      <w:szCs w:val="17"/>
    </w:rPr>
  </w:style>
  <w:style w:type="character" w:customStyle="1" w:styleId="Bodytext585ptSpacing0pt">
    <w:name w:val="Body text (5) + 8;5 pt;Spacing 0 pt"/>
    <w:basedOn w:val="a0"/>
    <w:rsid w:val="00F258D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6BoldNotItalicSpacing0pt">
    <w:name w:val="Body text (6) + Bold;Not Italic;Spacing 0 pt"/>
    <w:basedOn w:val="Bodytext6"/>
    <w:rsid w:val="00FF57EB"/>
    <w:rPr>
      <w:b/>
      <w:bCs/>
      <w:i/>
      <w:iCs/>
      <w:smallCaps w:val="0"/>
      <w:strike w:val="0"/>
      <w:color w:val="000000"/>
      <w:spacing w:val="2"/>
      <w:w w:val="100"/>
      <w:position w:val="0"/>
      <w:u w:val="none"/>
      <w:lang w:val="ru-RU" w:eastAsia="ru-RU" w:bidi="ru-RU"/>
    </w:rPr>
  </w:style>
  <w:style w:type="character" w:customStyle="1" w:styleId="Heading3">
    <w:name w:val="Heading #3_"/>
    <w:basedOn w:val="a0"/>
    <w:link w:val="Heading30"/>
    <w:rsid w:val="00FF57E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FF57EB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Spacing0pt">
    <w:name w:val="Body text + Spacing 0 pt"/>
    <w:basedOn w:val="Bodytext"/>
    <w:rsid w:val="00FF57EB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u w:val="none"/>
      <w:lang w:val="ru-RU" w:eastAsia="ru-RU" w:bidi="ru-RU"/>
    </w:rPr>
  </w:style>
  <w:style w:type="character" w:customStyle="1" w:styleId="Heading4">
    <w:name w:val="Heading #4_"/>
    <w:basedOn w:val="a0"/>
    <w:link w:val="Heading40"/>
    <w:rsid w:val="00076F69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rsid w:val="00076F69"/>
    <w:pPr>
      <w:widowControl w:val="0"/>
      <w:shd w:val="clear" w:color="auto" w:fill="FFFFFF"/>
      <w:spacing w:before="180" w:line="254" w:lineRule="exact"/>
      <w:outlineLvl w:val="3"/>
    </w:pPr>
    <w:rPr>
      <w:rFonts w:ascii="Arial" w:eastAsia="Arial" w:hAnsi="Arial" w:cs="Arial"/>
      <w:b/>
      <w:bCs/>
      <w:spacing w:val="2"/>
      <w:sz w:val="17"/>
      <w:szCs w:val="17"/>
    </w:rPr>
  </w:style>
  <w:style w:type="character" w:customStyle="1" w:styleId="Tableofcontents">
    <w:name w:val="Table of contents_"/>
    <w:basedOn w:val="a0"/>
    <w:link w:val="Tableofcontents0"/>
    <w:rsid w:val="00076F69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paragraph" w:customStyle="1" w:styleId="Tableofcontents0">
    <w:name w:val="Table of contents"/>
    <w:basedOn w:val="a"/>
    <w:link w:val="Tableofcontents"/>
    <w:rsid w:val="00076F69"/>
    <w:pPr>
      <w:widowControl w:val="0"/>
      <w:shd w:val="clear" w:color="auto" w:fill="FFFFFF"/>
      <w:spacing w:line="235" w:lineRule="exact"/>
      <w:jc w:val="both"/>
    </w:pPr>
    <w:rPr>
      <w:rFonts w:ascii="Arial" w:eastAsia="Arial" w:hAnsi="Arial" w:cs="Arial"/>
      <w:spacing w:val="3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3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2020-11-24T17:57:00Z</dcterms:created>
  <dcterms:modified xsi:type="dcterms:W3CDTF">2020-11-24T19:27:00Z</dcterms:modified>
</cp:coreProperties>
</file>